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641E9419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D129F0">
        <w:rPr>
          <w:rFonts w:ascii="ＭＳ Ｐ明朝" w:eastAsia="ＭＳ Ｐ明朝" w:hAnsi="ＭＳ Ｐ明朝" w:hint="eastAsia"/>
          <w:sz w:val="22"/>
        </w:rPr>
        <w:t>「</w:t>
      </w:r>
      <w:r w:rsidR="00D129F0" w:rsidRPr="00D129F0">
        <w:rPr>
          <w:rFonts w:ascii="ＭＳ Ｐ明朝" w:eastAsia="ＭＳ Ｐ明朝" w:hAnsi="ＭＳ Ｐ明朝" w:hint="eastAsia"/>
          <w:sz w:val="22"/>
        </w:rPr>
        <w:t>新生児</w:t>
      </w:r>
      <w:r w:rsidR="0050524A" w:rsidRPr="00D129F0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D129F0">
        <w:rPr>
          <w:rFonts w:ascii="ＭＳ Ｐ明朝" w:eastAsia="ＭＳ Ｐ明朝" w:hAnsi="ＭＳ Ｐ明朝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D129F0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2025-05-28T00:12:00Z</dcterms:modified>
</cp:coreProperties>
</file>